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40610" cy="5797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9" t="-565" r="-139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/>
      </w:pPr>
      <w:r>
        <w:rPr>
          <w:rFonts w:cs="Segoe UI"/>
          <w:b/>
          <w:bCs/>
        </w:rPr>
        <w:t>ПРЕСС-РЕЛИЗ</w:t>
      </w:r>
    </w:p>
    <w:p>
      <w:pPr>
        <w:pStyle w:val="Normal"/>
        <w:rPr>
          <w:rFonts w:cs="Segoe UI"/>
          <w:b/>
          <w:b/>
          <w:bCs/>
        </w:rPr>
      </w:pPr>
      <w:r>
        <w:rPr>
          <w:rFonts w:cs="Segoe UI"/>
          <w:b/>
          <w:bCs/>
        </w:rPr>
      </w:r>
    </w:p>
    <w:p>
      <w:pPr>
        <w:pStyle w:val="Style20"/>
        <w:spacing w:lineRule="auto" w:line="240" w:before="0" w:after="0"/>
        <w:jc w:val="center"/>
        <w:rPr>
          <w:rFonts w:cs="Segoe UI"/>
          <w:b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>Эксперты расскажут о работе электронных сервисов и как получить услуги Росреестра со скидкой</w:t>
      </w:r>
    </w:p>
    <w:p>
      <w:pPr>
        <w:pStyle w:val="Style20"/>
        <w:spacing w:lineRule="auto" w:line="240" w:before="0" w:after="0"/>
        <w:jc w:val="center"/>
        <w:rPr>
          <w:rFonts w:cs="Segoe UI"/>
          <w:b/>
          <w:b/>
          <w:sz w:val="28"/>
          <w:szCs w:val="28"/>
        </w:rPr>
      </w:pPr>
      <w:r>
        <w:rPr>
          <w:rFonts w:cs="Segoe UI"/>
          <w:b/>
          <w:sz w:val="28"/>
          <w:szCs w:val="28"/>
        </w:rPr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b/>
          <w:sz w:val="26"/>
          <w:szCs w:val="26"/>
        </w:rPr>
        <w:t>Эксперты филиала Роскадастр</w:t>
      </w:r>
      <w:r>
        <w:rPr>
          <w:rFonts w:cs="Segoe UI"/>
          <w:b/>
          <w:sz w:val="26"/>
          <w:szCs w:val="26"/>
        </w:rPr>
        <w:t>а</w:t>
      </w:r>
      <w:r>
        <w:rPr>
          <w:rFonts w:cs="Segoe UI"/>
          <w:b/>
          <w:sz w:val="26"/>
          <w:szCs w:val="26"/>
        </w:rPr>
        <w:t xml:space="preserve"> по Алтайскому краю 10 июля 2023 года с 13.00 до 16.00 часов ответят на вопросы жителей региона об электронных услугах Росреестра. Звонки принимаются по телефону (8 (3852) 55-76-59 (доб. 7212).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sz w:val="26"/>
          <w:szCs w:val="26"/>
        </w:rPr>
        <w:t>Предоставление услуг в электронном виде является приоритетным направлением развития российской учетно-регистрационной системы. В настоящее время значительная часть документов поступает в Росреестр в электронном виде. Это обусловлено большими преимуществами дистанционного получения услуг - отсутствие необходимости посещать офисы МФЦ и снижением их стоимости от 15 до 60 %.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i/>
          <w:iCs/>
          <w:sz w:val="26"/>
          <w:szCs w:val="26"/>
        </w:rPr>
        <w:t xml:space="preserve">«В настоящее время на портале Росреестра доступно большое число сервисов, благодаря которым процесс получения услуг и информации в сфере недвижимости </w:t>
      </w:r>
      <w:r>
        <w:rPr>
          <w:rFonts w:cs="Segoe UI"/>
          <w:i/>
          <w:iCs/>
          <w:sz w:val="26"/>
          <w:szCs w:val="26"/>
          <w:lang w:val="ru-RU"/>
        </w:rPr>
        <w:t>станови</w:t>
      </w:r>
      <w:r>
        <w:rPr>
          <w:rFonts w:cs="Segoe UI"/>
          <w:i/>
          <w:iCs/>
          <w:sz w:val="26"/>
          <w:szCs w:val="26"/>
          <w:lang w:val="ru-RU"/>
        </w:rPr>
        <w:t>т</w:t>
      </w:r>
      <w:r>
        <w:rPr>
          <w:rFonts w:cs="Segoe UI"/>
          <w:i/>
          <w:iCs/>
          <w:sz w:val="26"/>
          <w:szCs w:val="26"/>
          <w:lang w:val="ru-RU"/>
        </w:rPr>
        <w:t>ся</w:t>
      </w:r>
      <w:r>
        <w:rPr>
          <w:rFonts w:cs="Segoe UI"/>
          <w:i/>
          <w:iCs/>
          <w:sz w:val="26"/>
          <w:szCs w:val="26"/>
        </w:rPr>
        <w:t xml:space="preserve"> проще. Использование электронных сервисов значительно сокращает стоимость платных услуг и обеспечивает экономию времени на их получение. В то же время не всегда жители Алтайского края знают, как пользоваться теми или иными сервисами и как получить интересующую их информацию о недвижимости на сайте Росреестра. Цель предстоящей горячей линии — помочь жителям края научиться ориентироваться в этих вопросах»</w:t>
      </w:r>
      <w:r>
        <w:rPr>
          <w:rFonts w:cs="Segoe UI"/>
          <w:sz w:val="26"/>
          <w:szCs w:val="26"/>
        </w:rPr>
        <w:t xml:space="preserve">, - сообщил </w:t>
      </w:r>
      <w:r>
        <w:rPr>
          <w:rFonts w:cs="Segoe UI"/>
          <w:b/>
          <w:bCs/>
          <w:sz w:val="26"/>
          <w:szCs w:val="26"/>
        </w:rPr>
        <w:t>заместитель директора Роскадастра по Алтайскому краю Игорь Штайнепрайс.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b/>
          <w:sz w:val="26"/>
          <w:szCs w:val="26"/>
        </w:rPr>
        <w:t>10 июля 2023 года с 13.00 до 16.00 часов</w:t>
      </w:r>
      <w:r>
        <w:rPr>
          <w:rFonts w:cs="Segoe UI"/>
          <w:sz w:val="26"/>
          <w:szCs w:val="26"/>
        </w:rPr>
        <w:t xml:space="preserve"> </w:t>
      </w:r>
      <w:r>
        <w:rPr>
          <w:rFonts w:cs="Segoe UI"/>
          <w:b/>
          <w:bCs/>
          <w:sz w:val="26"/>
          <w:szCs w:val="26"/>
        </w:rPr>
        <w:t>по телефону (8 (3852) 55-76-59 (доб. 7212)</w:t>
      </w:r>
      <w:r>
        <w:rPr>
          <w:rFonts w:cs="Segoe UI"/>
          <w:sz w:val="26"/>
          <w:szCs w:val="26"/>
        </w:rPr>
        <w:t xml:space="preserve"> жители Алтайского края смогут узнать: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sz w:val="26"/>
          <w:szCs w:val="26"/>
        </w:rPr>
        <w:t>- Как зарегистрироваться в «Личном кабинете правообладателя» и какие услуги и информацию можно получить с помощью данного сервиса?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sz w:val="26"/>
          <w:szCs w:val="26"/>
        </w:rPr>
        <w:t>- Как не попасть на уловки сайтов-подделок или мошенников при получении услуг Росреестра?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sz w:val="26"/>
          <w:szCs w:val="26"/>
        </w:rPr>
        <w:t>- Как получить выписку из ЕГРН в электронном виде, подать заявление на государственную регистрацию прав и государственный кадастровый учет?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sz w:val="26"/>
          <w:szCs w:val="26"/>
        </w:rPr>
        <w:t>- Как проверить статус рассмотрения поданного заявления или запроса?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sz w:val="26"/>
          <w:szCs w:val="26"/>
        </w:rPr>
        <w:t>- В каких случаях нужно подписывать запрос или заявление электронной подписью?</w:t>
      </w:r>
    </w:p>
    <w:p>
      <w:pPr>
        <w:pStyle w:val="Style20"/>
        <w:spacing w:lineRule="auto" w:line="240" w:before="0" w:after="0"/>
        <w:ind w:firstLine="850"/>
        <w:jc w:val="both"/>
        <w:rPr>
          <w:sz w:val="26"/>
          <w:szCs w:val="26"/>
        </w:rPr>
      </w:pPr>
      <w:r>
        <w:rPr>
          <w:rFonts w:cs="Segoe UI"/>
          <w:sz w:val="26"/>
          <w:szCs w:val="26"/>
        </w:rPr>
        <w:t>На эти и другие вопросы ответят эксперты, предоставят подробные консультации, расскажут об алгоритмах действий по работе с электронными сервисами.</w:t>
      </w:r>
    </w:p>
    <w:p>
      <w:pPr>
        <w:pStyle w:val="Style20"/>
        <w:spacing w:lineRule="auto" w:line="240" w:before="0" w:after="0"/>
        <w:ind w:firstLine="850"/>
        <w:jc w:val="both"/>
        <w:rPr>
          <w:rFonts w:cs="Segoe UI"/>
        </w:rPr>
      </w:pPr>
      <w:r>
        <w:rPr>
          <w:rFonts w:cs="Segoe UI"/>
        </w:rPr>
      </w:r>
    </w:p>
    <w:p>
      <w:pPr>
        <w:pStyle w:val="Normal"/>
        <w:ind w:hanging="0"/>
        <w:rPr/>
      </w:pPr>
      <w:r>
        <w:rPr>
          <w:rStyle w:val="Style16"/>
          <w:rFonts w:cs="Segoe UI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>Материал подготовлен филиалом ППК «Роскадастр» по Алтайскому краю</w:t>
      </w:r>
    </w:p>
    <w:p>
      <w:pPr>
        <w:pStyle w:val="Normal"/>
        <w:ind w:hanging="0"/>
        <w:rPr/>
      </w:pPr>
      <w:r>
        <w:rPr>
          <w:rStyle w:val="Style16"/>
          <w:rFonts w:cs="Segoe UI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>Официальная страница в соц. сети: https://vk.com/kadastr22</w:t>
      </w:r>
    </w:p>
    <w:sectPr>
      <w:footerReference w:type="default" r:id="rId3"/>
      <w:type w:val="nextPage"/>
      <w:pgSz w:w="11906" w:h="16838"/>
      <w:pgMar w:left="1134" w:right="567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590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cs="Times New Roman" w:eastAsia="Calibr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85590"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885590"/>
    <w:rPr>
      <w:rFonts w:ascii="Times New Roman" w:hAnsi="Times New Roman" w:eastAsia="Calibri" w:cs="Times New Roman"/>
      <w:sz w:val="28"/>
      <w:szCs w:val="28"/>
    </w:rPr>
  </w:style>
  <w:style w:type="character" w:styleId="Style16" w:customStyle="1">
    <w:name w:val="Интернет-ссылка"/>
    <w:rsid w:val="00885590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qFormat/>
    <w:rsid w:val="00885590"/>
    <w:rPr>
      <w:rFonts w:ascii="Tahoma" w:hAnsi="Tahoma" w:eastAsia="Calibri" w:cs="Tahoma"/>
      <w:sz w:val="16"/>
      <w:szCs w:val="16"/>
    </w:rPr>
  </w:style>
  <w:style w:type="character" w:styleId="Style18" w:customStyle="1">
    <w:name w:val="Основной текст Знак"/>
    <w:basedOn w:val="DefaultParagraphFont"/>
    <w:qFormat/>
    <w:rsid w:val="00b878ba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 w:customStyle="1">
    <w:name w:val="Заголовок"/>
    <w:basedOn w:val="Normal"/>
    <w:next w:val="Style20"/>
    <w:qFormat/>
    <w:rsid w:val="00885590"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20">
    <w:name w:val="Body Text"/>
    <w:basedOn w:val="Normal"/>
    <w:rsid w:val="00b878ba"/>
    <w:pPr>
      <w:spacing w:lineRule="auto" w:line="288" w:before="0" w:after="140"/>
      <w:ind w:hanging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Style21">
    <w:name w:val="List"/>
    <w:basedOn w:val="Style20"/>
    <w:rsid w:val="00885590"/>
    <w:pPr/>
    <w:rPr>
      <w:rFonts w:cs="Mangal"/>
    </w:rPr>
  </w:style>
  <w:style w:type="paragraph" w:styleId="Style22" w:customStyle="1">
    <w:name w:val="Caption"/>
    <w:basedOn w:val="Normal"/>
    <w:qFormat/>
    <w:rsid w:val="008855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885590"/>
    <w:pPr>
      <w:suppressLineNumbers/>
    </w:pPr>
    <w:rPr>
      <w:rFonts w:cs="Mangal"/>
    </w:rPr>
  </w:style>
  <w:style w:type="paragraph" w:styleId="Style24" w:customStyle="1">
    <w:name w:val="Верхний и нижний колонтитулы"/>
    <w:basedOn w:val="Normal"/>
    <w:qFormat/>
    <w:rsid w:val="00885590"/>
    <w:pPr/>
    <w:rPr/>
  </w:style>
  <w:style w:type="paragraph" w:styleId="Style25" w:customStyle="1">
    <w:name w:val="Колонтитул"/>
    <w:basedOn w:val="Normal"/>
    <w:qFormat/>
    <w:rsid w:val="00885590"/>
    <w:pPr/>
    <w:rPr/>
  </w:style>
  <w:style w:type="paragraph" w:styleId="Style26" w:customStyle="1">
    <w:name w:val="Header"/>
    <w:basedOn w:val="Normal"/>
    <w:uiPriority w:val="99"/>
    <w:rsid w:val="0088559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rsid w:val="0088559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885590"/>
    <w:pPr>
      <w:spacing w:before="0" w:after="96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qFormat/>
    <w:rsid w:val="008855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LibreOffice/7.3.1.3$Windows_X86_64 LibreOffice_project/a69ca51ded25f3eefd52d7bf9a5fad8c90b87951</Application>
  <AppVersion>15.0000</AppVersion>
  <Pages>1</Pages>
  <Words>303</Words>
  <Characters>1951</Characters>
  <CharactersWithSpaces>2241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2022-01-21T03:26:00Z</dcterms:created>
  <dc:creator>Оксана Слободянник</dc:creator>
  <dc:description/>
  <dc:language>ru-RU</dc:language>
  <cp:lastModifiedBy/>
  <dcterms:modified xsi:type="dcterms:W3CDTF">2023-07-05T08:33:37Z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